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Un beau succ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  <w:lang w:val="fr-FR"/>
        </w:rPr>
        <w:t>s local pour Alter Ego, le premier roman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Alain Fran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ois-Hita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it-IT"/>
        </w:rPr>
        <w:t>Sorti le 14 f</w:t>
      </w:r>
      <w:r>
        <w:rPr>
          <w:rtl w:val="0"/>
        </w:rPr>
        <w:t>é</w:t>
      </w:r>
      <w:r>
        <w:rPr>
          <w:rtl w:val="0"/>
        </w:rPr>
        <w:t>vrier dernier, Alter Ego a trouv</w:t>
      </w:r>
      <w:r>
        <w:rPr>
          <w:rtl w:val="0"/>
        </w:rPr>
        <w:t xml:space="preserve">é </w:t>
      </w:r>
      <w:r>
        <w:rPr>
          <w:rtl w:val="0"/>
        </w:rPr>
        <w:t xml:space="preserve">un </w:t>
      </w:r>
      <w:r>
        <w:rPr>
          <w:rtl w:val="0"/>
        </w:rPr>
        <w:t>é</w:t>
      </w:r>
      <w:r>
        <w:rPr>
          <w:rtl w:val="0"/>
          <w:lang w:val="es-ES_tradnl"/>
        </w:rPr>
        <w:t>cho particuli</w:t>
      </w:r>
      <w:r>
        <w:rPr>
          <w:rtl w:val="0"/>
          <w:lang w:val="it-IT"/>
        </w:rPr>
        <w:t>è</w:t>
      </w:r>
      <w:r>
        <w:rPr>
          <w:rtl w:val="0"/>
        </w:rPr>
        <w:t xml:space="preserve">rement fort dans sa ville natale : </w:t>
      </w: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s de 600 exemplaires vendus rien qu</w:t>
      </w:r>
      <w:r>
        <w:rPr>
          <w:rStyle w:val="Aucun"/>
          <w:b w:val="1"/>
          <w:bCs w:val="1"/>
          <w:rtl w:val="0"/>
          <w:lang w:val="fr-FR"/>
        </w:rPr>
        <w:t xml:space="preserve">’à </w:t>
      </w:r>
      <w:r>
        <w:rPr>
          <w:rStyle w:val="Aucun"/>
          <w:b w:val="1"/>
          <w:bCs w:val="1"/>
          <w:rtl w:val="0"/>
          <w:lang w:val="en-US"/>
        </w:rPr>
        <w:t>Ath</w:t>
      </w:r>
      <w:r>
        <w:rPr>
          <w:rtl w:val="0"/>
        </w:rPr>
        <w:t>. Un chiffre remarquable pour un premier roman publi</w:t>
      </w:r>
      <w:r>
        <w:rPr>
          <w:rtl w:val="0"/>
        </w:rPr>
        <w:t xml:space="preserve">é </w:t>
      </w:r>
      <w:r>
        <w:rPr>
          <w:rtl w:val="0"/>
          <w:lang w:val="de-DE"/>
        </w:rPr>
        <w:t>en auto-</w:t>
      </w:r>
      <w:r>
        <w:rPr>
          <w:rtl w:val="0"/>
        </w:rPr>
        <w:t>é</w:t>
      </w:r>
      <w:r>
        <w:rPr>
          <w:rtl w:val="0"/>
        </w:rPr>
        <w:t>dition.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Un taux de p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tration exceptionnel 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À </w:t>
      </w:r>
      <w:r>
        <w:rPr>
          <w:rtl w:val="0"/>
        </w:rPr>
        <w:t>Ath, ce succ</w:t>
      </w:r>
      <w:r>
        <w:rPr>
          <w:rtl w:val="0"/>
          <w:lang w:val="it-IT"/>
        </w:rPr>
        <w:t>è</w:t>
      </w:r>
      <w:r>
        <w:rPr>
          <w:rtl w:val="0"/>
        </w:rPr>
        <w:t>s repr</w:t>
      </w:r>
      <w:r>
        <w:rPr>
          <w:rtl w:val="0"/>
        </w:rPr>
        <w:t>é</w:t>
      </w:r>
      <w:r>
        <w:rPr>
          <w:rtl w:val="0"/>
        </w:rPr>
        <w:t xml:space="preserve">sente un taux de lecture de </w:t>
      </w:r>
      <w:r>
        <w:rPr>
          <w:rStyle w:val="Aucun"/>
          <w:b w:val="1"/>
          <w:bCs w:val="1"/>
          <w:rtl w:val="0"/>
          <w:lang w:val="fr-FR"/>
        </w:rPr>
        <w:t>20 pour 1 000 habitants</w:t>
      </w:r>
      <w:r>
        <w:rPr>
          <w:rtl w:val="0"/>
        </w:rPr>
        <w:t>, un score impressionnant si l</w:t>
      </w:r>
      <w:r>
        <w:rPr>
          <w:rtl w:val="1"/>
        </w:rPr>
        <w:t>’</w:t>
      </w:r>
      <w:r>
        <w:rPr>
          <w:rtl w:val="0"/>
        </w:rPr>
        <w:t xml:space="preserve">on compare avec les grandes ventes nationales. </w:t>
      </w:r>
      <w:r>
        <w:rPr>
          <w:rtl w:val="0"/>
        </w:rPr>
        <w:t xml:space="preserve">À </w:t>
      </w:r>
      <w:r>
        <w:rPr>
          <w:rtl w:val="0"/>
        </w:rPr>
        <w:t>titre d</w:t>
      </w:r>
      <w:r>
        <w:rPr>
          <w:rtl w:val="1"/>
        </w:rPr>
        <w:t>’</w:t>
      </w:r>
      <w:r>
        <w:rPr>
          <w:rtl w:val="0"/>
        </w:rPr>
        <w:t>exemple, le roman le plus vendu en 2024, La sage-femme d</w:t>
      </w:r>
      <w:r>
        <w:rPr>
          <w:rtl w:val="1"/>
        </w:rPr>
        <w:t>’</w:t>
      </w:r>
      <w:r>
        <w:rPr>
          <w:rtl w:val="0"/>
          <w:lang w:val="de-DE"/>
        </w:rPr>
        <w:t>Auschwitz d</w:t>
      </w:r>
      <w:r>
        <w:rPr>
          <w:rtl w:val="1"/>
        </w:rPr>
        <w:t>’</w:t>
      </w:r>
      <w:r>
        <w:rPr>
          <w:rtl w:val="0"/>
        </w:rPr>
        <w:t xml:space="preserve">Anna Stuart, a atteint 500 000 exemplaires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chelle de la francophonie (75 millions de personnes), soit un taux de 6,6 pour 1 000.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Et ce n</w:t>
      </w:r>
      <w:r>
        <w:rPr>
          <w:rtl w:val="1"/>
        </w:rPr>
        <w:t>’</w:t>
      </w:r>
      <w:r>
        <w:rPr>
          <w:rtl w:val="0"/>
        </w:rPr>
        <w:t xml:space="preserve">est </w:t>
      </w:r>
      <w:r>
        <w:rPr>
          <w:rStyle w:val="Aucun"/>
          <w:b w:val="1"/>
          <w:bCs w:val="1"/>
          <w:rtl w:val="0"/>
          <w:lang w:val="it-IT"/>
        </w:rPr>
        <w:t>ni un roman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gionaliste,</w:t>
      </w:r>
      <w:r>
        <w:rPr>
          <w:rtl w:val="0"/>
        </w:rPr>
        <w:t xml:space="preserve"> ni un livre sur la </w:t>
      </w:r>
      <w:r>
        <w:rPr>
          <w:rStyle w:val="Aucun"/>
          <w:b w:val="1"/>
          <w:bCs w:val="1"/>
          <w:rtl w:val="0"/>
          <w:lang w:val="it-IT"/>
        </w:rPr>
        <w:t>Ducasse</w:t>
      </w:r>
      <w:r>
        <w:rPr>
          <w:rtl w:val="0"/>
        </w:rPr>
        <w:t xml:space="preserve"> ou les </w:t>
      </w:r>
      <w:r>
        <w:rPr>
          <w:rStyle w:val="Aucun"/>
          <w:b w:val="1"/>
          <w:bCs w:val="1"/>
          <w:rtl w:val="0"/>
        </w:rPr>
        <w:t>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ants</w:t>
      </w:r>
      <w:r>
        <w:rPr>
          <w:rtl w:val="0"/>
        </w:rPr>
        <w:t xml:space="preserve">. Alter Ego est un roman </w:t>
      </w:r>
      <w:r>
        <w:rPr>
          <w:rtl w:val="0"/>
        </w:rPr>
        <w:t xml:space="preserve">à </w:t>
      </w:r>
      <w:r>
        <w:rPr>
          <w:rtl w:val="0"/>
          <w:lang w:val="en-US"/>
        </w:rPr>
        <w:t>part enti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re, un r</w:t>
      </w:r>
      <w:r>
        <w:rPr>
          <w:rtl w:val="0"/>
        </w:rPr>
        <w:t>é</w:t>
      </w:r>
      <w:r>
        <w:rPr>
          <w:rtl w:val="0"/>
        </w:rPr>
        <w:t xml:space="preserve">cit </w:t>
      </w:r>
      <w:r>
        <w:rPr>
          <w:rStyle w:val="Aucun"/>
          <w:b w:val="1"/>
          <w:bCs w:val="1"/>
          <w:rtl w:val="0"/>
          <w:lang w:val="fr-FR"/>
        </w:rPr>
        <w:t>fantastique, moderne et universel.</w:t>
      </w:r>
      <w:r>
        <w:rPr>
          <w:rtl w:val="0"/>
        </w:rPr>
        <w:t xml:space="preserve"> D</w:t>
      </w:r>
      <w:r>
        <w:rPr>
          <w:rtl w:val="1"/>
        </w:rPr>
        <w:t>’</w:t>
      </w:r>
      <w:r>
        <w:rPr>
          <w:rtl w:val="0"/>
        </w:rPr>
        <w:t>ailleurs, le nom de la ville n</w:t>
      </w:r>
      <w:r>
        <w:rPr>
          <w:rtl w:val="1"/>
        </w:rPr>
        <w:t>’</w:t>
      </w:r>
      <w:r>
        <w:rPr>
          <w:rtl w:val="0"/>
          <w:lang w:val="it-IT"/>
        </w:rPr>
        <w:t>y appara</w:t>
      </w:r>
      <w:r>
        <w:rPr>
          <w:rtl w:val="0"/>
        </w:rPr>
        <w:t>î</w:t>
      </w:r>
      <w:r>
        <w:rPr>
          <w:rtl w:val="0"/>
        </w:rPr>
        <w:t>t jamais</w:t>
      </w:r>
      <w:r>
        <w:rPr>
          <w:rtl w:val="0"/>
        </w:rPr>
        <w:t>. Il est vrai qu</w:t>
      </w:r>
      <w:r>
        <w:rPr>
          <w:rtl w:val="0"/>
        </w:rPr>
        <w:t>’</w:t>
      </w:r>
      <w:r>
        <w:rPr>
          <w:rtl w:val="0"/>
        </w:rPr>
        <w:t xml:space="preserve">un </w:t>
      </w:r>
      <w:r>
        <w:rPr>
          <w:rtl w:val="0"/>
        </w:rPr>
        <w:t>Athois n</w:t>
      </w:r>
      <w:r>
        <w:rPr>
          <w:rtl w:val="1"/>
        </w:rPr>
        <w:t>’</w:t>
      </w:r>
      <w:r>
        <w:rPr>
          <w:rtl w:val="0"/>
        </w:rPr>
        <w:t>a besoin que de quelques pages pour reconna</w:t>
      </w:r>
      <w:r>
        <w:rPr>
          <w:rtl w:val="0"/>
        </w:rPr>
        <w:t>î</w:t>
      </w:r>
      <w:r>
        <w:rPr>
          <w:rtl w:val="0"/>
        </w:rPr>
        <w:t>tre la cit</w:t>
      </w:r>
      <w:r>
        <w:rPr>
          <w:rtl w:val="0"/>
        </w:rPr>
        <w:t xml:space="preserve">é </w:t>
      </w:r>
      <w:r>
        <w:rPr>
          <w:rtl w:val="0"/>
          <w:lang w:val="de-DE"/>
        </w:rPr>
        <w:t>des G</w:t>
      </w:r>
      <w:r>
        <w:rPr>
          <w:rtl w:val="0"/>
        </w:rPr>
        <w:t>é</w:t>
      </w:r>
      <w:r>
        <w:rPr>
          <w:rtl w:val="0"/>
        </w:rPr>
        <w:t>ants en filigrane</w:t>
      </w:r>
      <w:r>
        <w:rPr>
          <w:rtl w:val="0"/>
        </w:rPr>
        <w:t xml:space="preserve"> mais l</w:t>
      </w:r>
      <w:r>
        <w:rPr>
          <w:rtl w:val="0"/>
        </w:rPr>
        <w:t>’</w:t>
      </w:r>
      <w:r>
        <w:rPr>
          <w:rtl w:val="0"/>
        </w:rPr>
        <w:t>histoire passe aussi par Bruxelles, Lille, Paris, Belle-Ile-en-Mer,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Les lecteurs sont unanimes</w:t>
      </w:r>
      <w:r>
        <w:rPr>
          <w:b w:val="1"/>
          <w:bCs w:val="1"/>
          <w:rtl w:val="0"/>
          <w:lang w:val="fr-FR"/>
        </w:rPr>
        <w:t xml:space="preserve"> 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Captivant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intrigant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</w:rPr>
        <w:t>hypnotisant</w:t>
      </w:r>
      <w:r>
        <w:rPr>
          <w:rtl w:val="0"/>
        </w:rPr>
        <w:t xml:space="preserve">”… </w:t>
      </w:r>
      <w:r>
        <w:rPr>
          <w:rtl w:val="0"/>
        </w:rPr>
        <w:t xml:space="preserve">Les retours convergent. Alter Ego </w:t>
      </w:r>
      <w:r>
        <w:rPr>
          <w:rtl w:val="0"/>
        </w:rPr>
        <w:t>é</w:t>
      </w:r>
      <w:r>
        <w:rPr>
          <w:rtl w:val="0"/>
        </w:rPr>
        <w:t xml:space="preserve">volue sur une ligne subtile, entre </w:t>
      </w: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el et imaginaire, intime et surnature</w:t>
      </w:r>
      <w:r>
        <w:rPr>
          <w:rtl w:val="0"/>
        </w:rPr>
        <w:t>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On finirait par y croire, </w:t>
      </w:r>
      <w:r>
        <w:rPr>
          <w:rtl w:val="0"/>
        </w:rPr>
        <w:t xml:space="preserve">à </w:t>
      </w:r>
      <w:r>
        <w:rPr>
          <w:rtl w:val="0"/>
        </w:rPr>
        <w:t>cette double r</w:t>
      </w:r>
      <w:r>
        <w:rPr>
          <w:rtl w:val="0"/>
        </w:rPr>
        <w:t>é</w:t>
      </w:r>
      <w:r>
        <w:rPr>
          <w:rtl w:val="0"/>
        </w:rPr>
        <w:t>alit</w:t>
      </w:r>
      <w:r>
        <w:rPr>
          <w:rtl w:val="0"/>
        </w:rPr>
        <w:t>é</w:t>
      </w:r>
      <w:r>
        <w:rPr>
          <w:rtl w:val="0"/>
        </w:rPr>
        <w:t>, tant elle semble ancr</w:t>
      </w:r>
      <w:r>
        <w:rPr>
          <w:rtl w:val="0"/>
        </w:rPr>
        <w:t>é</w:t>
      </w:r>
      <w:r>
        <w:rPr>
          <w:rtl w:val="0"/>
        </w:rPr>
        <w:t>e dans notre v</w:t>
      </w:r>
      <w:r>
        <w:rPr>
          <w:rtl w:val="0"/>
        </w:rPr>
        <w:t>é</w:t>
      </w:r>
      <w:r>
        <w:rPr>
          <w:rtl w:val="0"/>
        </w:rPr>
        <w:t>cu. Qui n</w:t>
      </w:r>
      <w:r>
        <w:rPr>
          <w:rtl w:val="1"/>
        </w:rPr>
        <w:t>’</w:t>
      </w:r>
      <w:r>
        <w:rPr>
          <w:rtl w:val="0"/>
        </w:rPr>
        <w:t xml:space="preserve">a jamais ressenti cette impression </w:t>
      </w:r>
      <w:r>
        <w:rPr>
          <w:rtl w:val="0"/>
        </w:rPr>
        <w:t>é</w:t>
      </w:r>
      <w:r>
        <w:rPr>
          <w:rtl w:val="0"/>
          <w:lang w:val="de-DE"/>
        </w:rPr>
        <w:t xml:space="preserve">trange </w:t>
      </w:r>
      <w:r>
        <w:rPr>
          <w:rtl w:val="0"/>
        </w:rPr>
        <w:t xml:space="preserve">– </w:t>
      </w:r>
      <w:r>
        <w:rPr>
          <w:rtl w:val="0"/>
        </w:rPr>
        <w:t>celle d</w:t>
      </w:r>
      <w:r>
        <w:rPr>
          <w:rtl w:val="1"/>
        </w:rPr>
        <w:t>’</w:t>
      </w:r>
      <w:r>
        <w:rPr>
          <w:rtl w:val="0"/>
        </w:rPr>
        <w:t xml:space="preserve">un </w:t>
      </w: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j</w:t>
      </w:r>
      <w:r>
        <w:rPr>
          <w:rStyle w:val="Aucun"/>
          <w:b w:val="1"/>
          <w:bCs w:val="1"/>
          <w:rtl w:val="0"/>
        </w:rPr>
        <w:t>à</w:t>
      </w:r>
      <w:r>
        <w:rPr>
          <w:rStyle w:val="Aucun"/>
          <w:b w:val="1"/>
          <w:bCs w:val="1"/>
          <w:rtl w:val="0"/>
        </w:rPr>
        <w:t>-vu</w:t>
      </w:r>
      <w:r>
        <w:rPr>
          <w:rtl w:val="0"/>
        </w:rPr>
        <w:t>, d</w:t>
      </w:r>
      <w:r>
        <w:rPr>
          <w:rtl w:val="1"/>
        </w:rPr>
        <w:t>’</w:t>
      </w:r>
      <w:r>
        <w:rPr>
          <w:rtl w:val="0"/>
        </w:rPr>
        <w:t xml:space="preserve">un lieu </w:t>
      </w: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j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visit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tl w:val="0"/>
        </w:rPr>
        <w:t>, d</w:t>
      </w:r>
      <w:r>
        <w:rPr>
          <w:rtl w:val="1"/>
        </w:rPr>
        <w:t>’</w:t>
      </w:r>
      <w:r>
        <w:rPr>
          <w:rtl w:val="0"/>
        </w:rPr>
        <w:t xml:space="preserve">un instant </w:t>
      </w: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j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cu</w:t>
      </w:r>
      <w:r>
        <w:rPr>
          <w:rtl w:val="0"/>
        </w:rPr>
        <w:t>, alors qu</w:t>
      </w:r>
      <w:r>
        <w:rPr>
          <w:rtl w:val="1"/>
        </w:rPr>
        <w:t>’</w:t>
      </w:r>
      <w:r>
        <w:rPr>
          <w:rtl w:val="0"/>
        </w:rPr>
        <w:t>on le d</w:t>
      </w:r>
      <w:r>
        <w:rPr>
          <w:rtl w:val="0"/>
        </w:rPr>
        <w:t>é</w:t>
      </w:r>
      <w:r>
        <w:rPr>
          <w:rtl w:val="0"/>
        </w:rPr>
        <w:t>couvre pour la premi</w:t>
      </w:r>
      <w:r>
        <w:rPr>
          <w:rtl w:val="0"/>
          <w:lang w:val="it-IT"/>
        </w:rPr>
        <w:t>è</w:t>
      </w:r>
      <w:r>
        <w:rPr>
          <w:rtl w:val="0"/>
        </w:rPr>
        <w:t>re fois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Pourquoi se sent-on bien dans certains lieux, et mal dans d</w:t>
      </w:r>
      <w:r>
        <w:rPr>
          <w:rtl w:val="1"/>
        </w:rPr>
        <w:t>’</w:t>
      </w:r>
      <w:r>
        <w:rPr>
          <w:rtl w:val="0"/>
        </w:rPr>
        <w:t>autres ?</w:t>
      </w:r>
    </w:p>
    <w:p>
      <w:pPr>
        <w:pStyle w:val="Corps"/>
        <w:bidi w:val="0"/>
      </w:pPr>
      <w:r>
        <w:rPr>
          <w:rtl w:val="0"/>
        </w:rPr>
        <w:t>Pourquoi certaines locations de vacances nous accueillent, tandis que d</w:t>
      </w:r>
      <w:r>
        <w:rPr>
          <w:rtl w:val="1"/>
        </w:rPr>
        <w:t>’</w:t>
      </w:r>
      <w:r>
        <w:rPr>
          <w:rtl w:val="0"/>
        </w:rPr>
        <w:t>autres nous rebutent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Et si cela venait</w:t>
      </w:r>
      <w:r>
        <w:rPr>
          <w:rtl w:val="0"/>
        </w:rPr>
        <w:t xml:space="preserve">… </w:t>
      </w:r>
      <w:r>
        <w:rPr>
          <w:rtl w:val="0"/>
          <w:lang w:val="pt-PT"/>
        </w:rPr>
        <w:t xml:space="preserve">de nos </w:t>
      </w:r>
      <w:r>
        <w:rPr>
          <w:rStyle w:val="Aucun"/>
          <w:b w:val="1"/>
          <w:bCs w:val="1"/>
          <w:rtl w:val="0"/>
          <w:lang w:val="fr-FR"/>
        </w:rPr>
        <w:t>cohabitants de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autre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alit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tl w:val="0"/>
          <w:lang w:val="zh-TW" w:eastAsia="zh-TW"/>
        </w:rPr>
        <w:t xml:space="preserve"> ?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it-IT"/>
        </w:rPr>
        <w:t>la conqu</w:t>
      </w:r>
      <w:r>
        <w:rPr>
          <w:b w:val="1"/>
          <w:bCs w:val="1"/>
          <w:rtl w:val="0"/>
        </w:rPr>
        <w:t>ê</w:t>
      </w:r>
      <w:r>
        <w:rPr>
          <w:b w:val="1"/>
          <w:bCs w:val="1"/>
          <w:rtl w:val="0"/>
          <w:lang w:val="fr-FR"/>
        </w:rPr>
        <w:t>te du reste de la francophonie</w:t>
      </w:r>
      <w:r>
        <w:rPr>
          <w:b w:val="1"/>
          <w:bCs w:val="1"/>
          <w:rtl w:val="0"/>
          <w:lang w:val="fr-FR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Et si ce succ</w:t>
      </w:r>
      <w:r>
        <w:rPr>
          <w:rtl w:val="0"/>
          <w:lang w:val="it-IT"/>
        </w:rPr>
        <w:t>è</w:t>
      </w:r>
      <w:r>
        <w:rPr>
          <w:rtl w:val="0"/>
        </w:rPr>
        <w:t>s n</w:t>
      </w:r>
      <w:r>
        <w:rPr>
          <w:rtl w:val="0"/>
        </w:rPr>
        <w:t>’é</w:t>
      </w:r>
      <w:r>
        <w:rPr>
          <w:rtl w:val="0"/>
        </w:rPr>
        <w:t>tait pas qu</w:t>
      </w:r>
      <w:r>
        <w:rPr>
          <w:rtl w:val="1"/>
        </w:rPr>
        <w:t>’</w:t>
      </w:r>
      <w:r>
        <w:rPr>
          <w:rtl w:val="0"/>
          <w:lang w:val="es-ES_tradnl"/>
        </w:rPr>
        <w:t>un hasard ?</w:t>
      </w:r>
    </w:p>
    <w:p>
      <w:pPr>
        <w:pStyle w:val="Corps"/>
        <w:bidi w:val="0"/>
      </w:pPr>
      <w:r>
        <w:rPr>
          <w:rtl w:val="0"/>
        </w:rPr>
        <w:t>Bien plus qu</w:t>
      </w:r>
      <w:r>
        <w:rPr>
          <w:rtl w:val="1"/>
        </w:rPr>
        <w:t>’</w:t>
      </w:r>
      <w:r>
        <w:rPr>
          <w:rtl w:val="0"/>
        </w:rPr>
        <w:t>un simple</w:t>
      </w:r>
      <w:r>
        <w:rPr>
          <w:rtl w:val="0"/>
        </w:rPr>
        <w:t xml:space="preserve"> effet</w:t>
      </w:r>
      <w:r>
        <w:rPr>
          <w:rtl w:val="0"/>
        </w:rPr>
        <w:t xml:space="preserve"> « </w:t>
      </w:r>
      <w:r>
        <w:rPr>
          <w:rtl w:val="0"/>
        </w:rPr>
        <w:t xml:space="preserve">esprit de clocher 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athois</w:t>
      </w:r>
      <w:r>
        <w:rPr>
          <w:rtl w:val="0"/>
        </w:rPr>
        <w:t>…</w:t>
      </w:r>
    </w:p>
    <w:p>
      <w:pPr>
        <w:pStyle w:val="Corps"/>
        <w:bidi w:val="0"/>
      </w:pPr>
      <w:r>
        <w:rPr>
          <w:rtl w:val="0"/>
        </w:rPr>
        <w:t xml:space="preserve">Et si ce roman </w:t>
      </w:r>
      <w:r>
        <w:rPr>
          <w:rtl w:val="0"/>
        </w:rPr>
        <w:t>é</w:t>
      </w:r>
      <w:r>
        <w:rPr>
          <w:rtl w:val="0"/>
        </w:rPr>
        <w:t xml:space="preserve">tait tout simplement </w:t>
      </w:r>
      <w:r>
        <w:rPr>
          <w:rStyle w:val="Aucun"/>
          <w:b w:val="1"/>
          <w:bCs w:val="1"/>
          <w:rtl w:val="0"/>
        </w:rPr>
        <w:t>bon</w:t>
      </w:r>
      <w:r>
        <w:rPr>
          <w:rtl w:val="0"/>
          <w:lang w:val="zh-TW" w:eastAsia="zh-TW"/>
        </w:rPr>
        <w:t xml:space="preserve">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</w:rPr>
        <w:t>est ce que veut croire l</w:t>
      </w:r>
      <w:r>
        <w:rPr>
          <w:rtl w:val="1"/>
        </w:rPr>
        <w:t>’</w:t>
      </w:r>
      <w:r>
        <w:rPr>
          <w:rtl w:val="0"/>
        </w:rPr>
        <w:t>auteur.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Informations pratiques 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Titre : Alter Ego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Date de publication : 14 f</w:t>
      </w:r>
      <w:r>
        <w:rPr>
          <w:rtl w:val="0"/>
        </w:rPr>
        <w:t>é</w:t>
      </w:r>
      <w:r>
        <w:rPr>
          <w:rtl w:val="0"/>
        </w:rPr>
        <w:t>vrier 2025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Prix :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  <w:lang w:val="de-DE"/>
        </w:rPr>
        <w:t>Version imprim</w:t>
      </w:r>
      <w:r>
        <w:rPr>
          <w:rtl w:val="0"/>
        </w:rPr>
        <w:t>é</w:t>
      </w:r>
      <w:r>
        <w:rPr>
          <w:rtl w:val="0"/>
        </w:rPr>
        <w:t xml:space="preserve">e : 19,99 </w:t>
      </w:r>
      <w:r>
        <w:rPr>
          <w:rtl w:val="0"/>
        </w:rPr>
        <w:t>€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 xml:space="preserve">Ebook : 3,99 </w:t>
      </w:r>
      <w:r>
        <w:rPr>
          <w:rtl w:val="0"/>
        </w:rPr>
        <w:t>€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Points de vente :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En ligne : Site de l</w:t>
      </w:r>
      <w:r>
        <w:rPr>
          <w:rtl w:val="1"/>
        </w:rPr>
        <w:t>’</w:t>
      </w:r>
      <w:r>
        <w:rPr>
          <w:rtl w:val="0"/>
        </w:rPr>
        <w:t>auteur</w:t>
      </w:r>
      <w:r>
        <w:rPr>
          <w:rtl w:val="0"/>
        </w:rPr>
        <w:t xml:space="preserve"> : </w:t>
      </w:r>
      <w:r>
        <w:rPr>
          <w:rtl w:val="0"/>
        </w:rPr>
        <w:t>https://alainfrancoishita.odoo.com</w:t>
      </w:r>
      <w:r>
        <w:rPr>
          <w:rtl w:val="0"/>
        </w:rPr>
        <w:t xml:space="preserve">, </w:t>
      </w:r>
      <w:r>
        <w:rPr>
          <w:rtl w:val="0"/>
        </w:rPr>
        <w:t>Amazon, Fnac.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sur commande dans toutes les librairies du pays.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en-US"/>
        </w:rPr>
        <w:t>Contact :</w:t>
      </w:r>
    </w:p>
    <w:p>
      <w:pPr>
        <w:pStyle w:val="Corps"/>
        <w:bidi w:val="0"/>
      </w:pPr>
      <w:r>
        <w:rPr>
          <w:rtl w:val="0"/>
          <w:lang w:val="en-US"/>
        </w:rPr>
        <w:t>Alain Fran</w:t>
      </w:r>
      <w:r>
        <w:rPr>
          <w:rtl w:val="0"/>
        </w:rPr>
        <w:t>ç</w:t>
      </w:r>
      <w:r>
        <w:rPr>
          <w:rtl w:val="0"/>
        </w:rPr>
        <w:t>ois-Hita</w:t>
      </w:r>
    </w:p>
    <w:p>
      <w:pPr>
        <w:pStyle w:val="Corps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📧</w:t>
      </w:r>
      <w:r>
        <w:rPr>
          <w:rtl w:val="0"/>
        </w:rPr>
        <w:t xml:space="preserve"> </w:t>
      </w:r>
      <w:r>
        <w:rPr>
          <w:rtl w:val="0"/>
        </w:rPr>
        <w:t>alain.francois.hita@gmail.com</w:t>
      </w:r>
    </w:p>
    <w:p>
      <w:pPr>
        <w:pStyle w:val="Corps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📞</w:t>
      </w:r>
      <w:r>
        <w:rPr>
          <w:rtl w:val="0"/>
        </w:rPr>
        <w:t xml:space="preserve"> </w:t>
      </w:r>
      <w:r>
        <w:rPr>
          <w:rtl w:val="0"/>
        </w:rPr>
        <w:t>0477/582502</w:t>
      </w:r>
    </w:p>
    <w:p>
      <w:pPr>
        <w:pStyle w:val="Corps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👩</w:t>
      </w:r>
      <w:r>
        <w:rPr>
          <w:rtl w:val="0"/>
        </w:rPr>
        <w:t>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💻</w:t>
      </w:r>
      <w:r>
        <w:rPr>
          <w:rtl w:val="0"/>
        </w:rPr>
        <w:t>https://alainfrancoishita.odoo.com/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